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67A" w:rsidRDefault="00B9467A" w:rsidP="00B9467A">
      <w:pPr>
        <w:spacing w:after="0" w:line="240" w:lineRule="auto"/>
        <w:rPr>
          <w:rFonts w:ascii="Times New Roman" w:hAnsi="Times New Roman"/>
          <w:sz w:val="28"/>
          <w:szCs w:val="28"/>
        </w:rPr>
      </w:pPr>
      <w:r w:rsidRPr="00B67CDD">
        <w:rPr>
          <w:rFonts w:ascii="Times New Roman" w:hAnsi="Times New Roman"/>
          <w:sz w:val="28"/>
          <w:szCs w:val="28"/>
        </w:rPr>
        <w:t>УДК 599.722</w:t>
      </w:r>
    </w:p>
    <w:p w:rsidR="00B9467A" w:rsidRPr="00064CC7" w:rsidRDefault="00B9467A" w:rsidP="00B9467A">
      <w:pPr>
        <w:spacing w:after="0" w:line="240" w:lineRule="auto"/>
        <w:rPr>
          <w:rFonts w:ascii="Times New Roman" w:hAnsi="Times New Roman"/>
          <w:sz w:val="24"/>
          <w:szCs w:val="24"/>
        </w:rPr>
      </w:pPr>
    </w:p>
    <w:p w:rsidR="00B9467A" w:rsidRPr="0098707C" w:rsidRDefault="0098707C" w:rsidP="00B9467A">
      <w:pPr>
        <w:spacing w:after="0" w:line="240" w:lineRule="auto"/>
        <w:jc w:val="center"/>
        <w:rPr>
          <w:rFonts w:ascii="Times New Roman" w:hAnsi="Times New Roman"/>
          <w:b/>
          <w:sz w:val="36"/>
          <w:szCs w:val="24"/>
        </w:rPr>
      </w:pPr>
      <w:r>
        <w:rPr>
          <w:rFonts w:ascii="Times New Roman" w:hAnsi="Times New Roman"/>
          <w:b/>
          <w:sz w:val="36"/>
          <w:szCs w:val="24"/>
        </w:rPr>
        <w:t>Название статьи</w:t>
      </w:r>
    </w:p>
    <w:p w:rsidR="00B9467A" w:rsidRPr="001513B0" w:rsidRDefault="00B9467A" w:rsidP="00B9467A">
      <w:pPr>
        <w:spacing w:after="0" w:line="240" w:lineRule="auto"/>
        <w:jc w:val="center"/>
        <w:rPr>
          <w:rFonts w:ascii="Times New Roman" w:hAnsi="Times New Roman"/>
          <w:b/>
          <w:sz w:val="24"/>
          <w:szCs w:val="24"/>
        </w:rPr>
      </w:pPr>
    </w:p>
    <w:p w:rsidR="00B9467A" w:rsidRPr="0098707C" w:rsidRDefault="00B9467A" w:rsidP="0098707C">
      <w:pPr>
        <w:spacing w:after="0" w:line="240" w:lineRule="auto"/>
        <w:jc w:val="center"/>
        <w:rPr>
          <w:rFonts w:ascii="Times New Roman" w:hAnsi="Times New Roman"/>
          <w:sz w:val="28"/>
          <w:szCs w:val="28"/>
        </w:rPr>
      </w:pPr>
      <w:r w:rsidRPr="00A2125E">
        <w:rPr>
          <w:rFonts w:ascii="Times New Roman" w:hAnsi="Times New Roman"/>
          <w:sz w:val="28"/>
          <w:szCs w:val="28"/>
        </w:rPr>
        <w:t xml:space="preserve">© </w:t>
      </w:r>
      <w:r w:rsidR="0098707C">
        <w:rPr>
          <w:rFonts w:ascii="Times New Roman" w:hAnsi="Times New Roman"/>
          <w:sz w:val="28"/>
          <w:szCs w:val="28"/>
        </w:rPr>
        <w:t>Иванов</w:t>
      </w:r>
      <w:r w:rsidR="00367E9A">
        <w:rPr>
          <w:rFonts w:ascii="Times New Roman" w:hAnsi="Times New Roman"/>
          <w:sz w:val="28"/>
          <w:szCs w:val="28"/>
        </w:rPr>
        <w:t xml:space="preserve"> Иван Иванович</w:t>
      </w:r>
      <w:r w:rsidRPr="00A2125E">
        <w:rPr>
          <w:rFonts w:ascii="Times New Roman" w:hAnsi="Times New Roman"/>
          <w:sz w:val="28"/>
          <w:szCs w:val="28"/>
          <w:vertAlign w:val="superscript"/>
        </w:rPr>
        <w:t>1</w:t>
      </w:r>
      <w:r w:rsidRPr="00A2125E">
        <w:rPr>
          <w:rFonts w:ascii="Times New Roman" w:hAnsi="Times New Roman"/>
          <w:sz w:val="28"/>
          <w:szCs w:val="28"/>
        </w:rPr>
        <w:t xml:space="preserve">, </w:t>
      </w:r>
      <w:r w:rsidR="0098707C">
        <w:rPr>
          <w:rFonts w:ascii="Times New Roman" w:hAnsi="Times New Roman"/>
          <w:sz w:val="28"/>
          <w:szCs w:val="28"/>
        </w:rPr>
        <w:t>Петров</w:t>
      </w:r>
      <w:r w:rsidR="00367E9A">
        <w:rPr>
          <w:rFonts w:ascii="Times New Roman" w:hAnsi="Times New Roman"/>
          <w:sz w:val="28"/>
          <w:szCs w:val="28"/>
        </w:rPr>
        <w:t xml:space="preserve"> Петр Петрович</w:t>
      </w:r>
      <w:r w:rsidRPr="00A2125E">
        <w:rPr>
          <w:rFonts w:ascii="Times New Roman" w:hAnsi="Times New Roman"/>
          <w:sz w:val="28"/>
          <w:szCs w:val="28"/>
          <w:vertAlign w:val="superscript"/>
        </w:rPr>
        <w:t>2</w:t>
      </w:r>
      <w:r w:rsidRPr="00A2125E">
        <w:rPr>
          <w:rFonts w:ascii="Times New Roman" w:hAnsi="Times New Roman"/>
          <w:sz w:val="28"/>
          <w:szCs w:val="28"/>
        </w:rPr>
        <w:t>,</w:t>
      </w:r>
      <w:r w:rsidR="0098707C">
        <w:rPr>
          <w:rFonts w:ascii="Times New Roman" w:hAnsi="Times New Roman"/>
          <w:sz w:val="28"/>
          <w:szCs w:val="28"/>
        </w:rPr>
        <w:t xml:space="preserve"> Кузнецов</w:t>
      </w:r>
      <w:r w:rsidR="00367E9A">
        <w:rPr>
          <w:rFonts w:ascii="Times New Roman" w:hAnsi="Times New Roman"/>
          <w:sz w:val="28"/>
          <w:szCs w:val="28"/>
        </w:rPr>
        <w:t xml:space="preserve"> Кирилл Кириллович</w:t>
      </w:r>
      <w:r w:rsidRPr="00A2125E">
        <w:rPr>
          <w:rFonts w:ascii="Times New Roman" w:hAnsi="Times New Roman"/>
          <w:sz w:val="28"/>
          <w:szCs w:val="28"/>
          <w:vertAlign w:val="superscript"/>
        </w:rPr>
        <w:t>3</w:t>
      </w:r>
    </w:p>
    <w:p w:rsidR="00B9467A" w:rsidRPr="001513B0" w:rsidRDefault="00B9467A" w:rsidP="00B9467A">
      <w:pPr>
        <w:spacing w:after="0" w:line="240" w:lineRule="auto"/>
        <w:jc w:val="center"/>
        <w:rPr>
          <w:rFonts w:ascii="Times New Roman" w:hAnsi="Times New Roman"/>
          <w:sz w:val="24"/>
          <w:szCs w:val="24"/>
        </w:rPr>
      </w:pPr>
    </w:p>
    <w:p w:rsidR="00B9467A" w:rsidRDefault="00B9467A" w:rsidP="00B9467A">
      <w:pPr>
        <w:spacing w:after="0" w:line="240" w:lineRule="auto"/>
        <w:jc w:val="center"/>
        <w:rPr>
          <w:rFonts w:ascii="Times New Roman" w:hAnsi="Times New Roman"/>
          <w:sz w:val="24"/>
          <w:szCs w:val="24"/>
        </w:rPr>
      </w:pPr>
      <w:r w:rsidRPr="008E47E1">
        <w:rPr>
          <w:rFonts w:ascii="Times New Roman" w:hAnsi="Times New Roman"/>
          <w:sz w:val="24"/>
          <w:szCs w:val="24"/>
          <w:vertAlign w:val="superscript"/>
        </w:rPr>
        <w:t>1</w:t>
      </w:r>
      <w:r w:rsidR="0098707C">
        <w:rPr>
          <w:rFonts w:ascii="Times New Roman" w:hAnsi="Times New Roman"/>
          <w:sz w:val="24"/>
          <w:szCs w:val="24"/>
        </w:rPr>
        <w:t xml:space="preserve">Инновационный центр </w:t>
      </w:r>
      <w:r w:rsidRPr="00163E5C">
        <w:rPr>
          <w:rFonts w:ascii="Times New Roman" w:hAnsi="Times New Roman"/>
          <w:sz w:val="24"/>
          <w:szCs w:val="24"/>
        </w:rPr>
        <w:t>, 121121, Россия</w:t>
      </w:r>
    </w:p>
    <w:p w:rsidR="00B9467A" w:rsidRDefault="00B9467A" w:rsidP="00B9467A">
      <w:pPr>
        <w:spacing w:after="0" w:line="240" w:lineRule="auto"/>
        <w:jc w:val="center"/>
        <w:rPr>
          <w:rFonts w:ascii="Times New Roman" w:hAnsi="Times New Roman"/>
          <w:sz w:val="24"/>
          <w:szCs w:val="24"/>
        </w:rPr>
      </w:pPr>
    </w:p>
    <w:p w:rsidR="00B9467A" w:rsidRDefault="00B9467A" w:rsidP="00B9467A">
      <w:pPr>
        <w:spacing w:after="0" w:line="240" w:lineRule="auto"/>
        <w:jc w:val="center"/>
        <w:rPr>
          <w:rFonts w:ascii="Times New Roman" w:hAnsi="Times New Roman"/>
          <w:sz w:val="24"/>
          <w:szCs w:val="24"/>
        </w:rPr>
      </w:pPr>
      <w:r w:rsidRPr="008E47E1">
        <w:rPr>
          <w:rFonts w:ascii="Times New Roman" w:hAnsi="Times New Roman"/>
          <w:sz w:val="24"/>
          <w:szCs w:val="24"/>
          <w:vertAlign w:val="superscript"/>
        </w:rPr>
        <w:t>2</w:t>
      </w:r>
      <w:r w:rsidRPr="00163E5C">
        <w:rPr>
          <w:rFonts w:ascii="Times New Roman" w:hAnsi="Times New Roman"/>
          <w:sz w:val="24"/>
          <w:szCs w:val="24"/>
        </w:rPr>
        <w:t>ООО «</w:t>
      </w:r>
      <w:r w:rsidR="0098707C">
        <w:rPr>
          <w:rFonts w:ascii="Times New Roman" w:hAnsi="Times New Roman"/>
          <w:sz w:val="24"/>
          <w:szCs w:val="24"/>
        </w:rPr>
        <w:t>Петров</w:t>
      </w:r>
      <w:r w:rsidRPr="00163E5C">
        <w:rPr>
          <w:rFonts w:ascii="Times New Roman" w:hAnsi="Times New Roman"/>
          <w:sz w:val="24"/>
          <w:szCs w:val="24"/>
        </w:rPr>
        <w:t>», 131131, Россия</w:t>
      </w:r>
    </w:p>
    <w:p w:rsidR="00B9467A" w:rsidRPr="00163E5C" w:rsidRDefault="00B9467A" w:rsidP="00B9467A">
      <w:pPr>
        <w:spacing w:after="0" w:line="240" w:lineRule="auto"/>
        <w:jc w:val="center"/>
        <w:rPr>
          <w:rFonts w:ascii="Times New Roman" w:hAnsi="Times New Roman"/>
          <w:sz w:val="24"/>
          <w:szCs w:val="24"/>
        </w:rPr>
      </w:pPr>
    </w:p>
    <w:p w:rsidR="00B9467A" w:rsidRDefault="00B9467A" w:rsidP="00B9467A">
      <w:pPr>
        <w:spacing w:after="0" w:line="240" w:lineRule="auto"/>
        <w:jc w:val="center"/>
        <w:rPr>
          <w:rFonts w:ascii="Times New Roman" w:hAnsi="Times New Roman"/>
          <w:sz w:val="24"/>
          <w:szCs w:val="24"/>
        </w:rPr>
      </w:pPr>
      <w:r w:rsidRPr="008E47E1">
        <w:rPr>
          <w:rFonts w:ascii="Times New Roman" w:hAnsi="Times New Roman"/>
          <w:sz w:val="24"/>
          <w:szCs w:val="24"/>
          <w:vertAlign w:val="superscript"/>
        </w:rPr>
        <w:t>3</w:t>
      </w:r>
      <w:r w:rsidRPr="00163E5C">
        <w:rPr>
          <w:rFonts w:ascii="Times New Roman" w:hAnsi="Times New Roman"/>
          <w:sz w:val="24"/>
          <w:szCs w:val="24"/>
        </w:rPr>
        <w:t>НИИ гусеничных машин, Москва, 125005, Россия</w:t>
      </w:r>
    </w:p>
    <w:p w:rsidR="00DB78D7" w:rsidRDefault="00DB78D7" w:rsidP="00B9467A">
      <w:pPr>
        <w:spacing w:after="0" w:line="240" w:lineRule="auto"/>
        <w:jc w:val="center"/>
        <w:rPr>
          <w:rFonts w:ascii="Times New Roman" w:hAnsi="Times New Roman"/>
          <w:sz w:val="24"/>
          <w:szCs w:val="24"/>
        </w:rPr>
      </w:pPr>
    </w:p>
    <w:p w:rsidR="00DB78D7" w:rsidRPr="00DB78D7" w:rsidRDefault="00C6721C" w:rsidP="00B9467A">
      <w:pPr>
        <w:spacing w:after="0" w:line="240" w:lineRule="auto"/>
        <w:jc w:val="center"/>
        <w:rPr>
          <w:rFonts w:ascii="Times New Roman" w:hAnsi="Times New Roman"/>
          <w:sz w:val="24"/>
          <w:szCs w:val="24"/>
        </w:rPr>
      </w:pPr>
      <w:hyperlink r:id="rId5" w:history="1">
        <w:r w:rsidR="00DB78D7" w:rsidRPr="00DB78D7">
          <w:rPr>
            <w:rStyle w:val="a3"/>
            <w:rFonts w:ascii="Times New Roman" w:hAnsi="Times New Roman"/>
            <w:color w:val="auto"/>
            <w:sz w:val="24"/>
            <w:szCs w:val="24"/>
            <w:u w:val="none"/>
            <w:lang w:val="en-US"/>
          </w:rPr>
          <w:t>ivanov</w:t>
        </w:r>
        <w:r w:rsidR="00DB78D7" w:rsidRPr="00DB78D7">
          <w:rPr>
            <w:rStyle w:val="a3"/>
            <w:rFonts w:ascii="Times New Roman" w:hAnsi="Times New Roman"/>
            <w:color w:val="auto"/>
            <w:sz w:val="24"/>
            <w:szCs w:val="24"/>
            <w:u w:val="none"/>
          </w:rPr>
          <w:t>@</w:t>
        </w:r>
        <w:r w:rsidR="00DB78D7" w:rsidRPr="00DB78D7">
          <w:rPr>
            <w:rStyle w:val="a3"/>
            <w:rFonts w:ascii="Times New Roman" w:hAnsi="Times New Roman"/>
            <w:color w:val="auto"/>
            <w:sz w:val="24"/>
            <w:szCs w:val="24"/>
            <w:u w:val="none"/>
            <w:lang w:val="en-US"/>
          </w:rPr>
          <w:t>mail</w:t>
        </w:r>
        <w:r w:rsidR="00DB78D7" w:rsidRPr="00DB78D7">
          <w:rPr>
            <w:rStyle w:val="a3"/>
            <w:rFonts w:ascii="Times New Roman" w:hAnsi="Times New Roman"/>
            <w:color w:val="auto"/>
            <w:sz w:val="24"/>
            <w:szCs w:val="24"/>
            <w:u w:val="none"/>
          </w:rPr>
          <w:t>.</w:t>
        </w:r>
        <w:r w:rsidR="00DB78D7" w:rsidRPr="00DB78D7">
          <w:rPr>
            <w:rStyle w:val="a3"/>
            <w:rFonts w:ascii="Times New Roman" w:hAnsi="Times New Roman"/>
            <w:color w:val="auto"/>
            <w:sz w:val="24"/>
            <w:szCs w:val="24"/>
            <w:u w:val="none"/>
            <w:lang w:val="en-US"/>
          </w:rPr>
          <w:t>ru</w:t>
        </w:r>
      </w:hyperlink>
      <w:r w:rsidR="00DB78D7" w:rsidRPr="00DB78D7">
        <w:rPr>
          <w:rFonts w:ascii="Times New Roman" w:hAnsi="Times New Roman"/>
          <w:sz w:val="24"/>
          <w:szCs w:val="24"/>
        </w:rPr>
        <w:t xml:space="preserve">, </w:t>
      </w:r>
      <w:hyperlink r:id="rId6" w:history="1">
        <w:r w:rsidR="00DB78D7" w:rsidRPr="00DB78D7">
          <w:rPr>
            <w:rStyle w:val="a3"/>
            <w:rFonts w:ascii="Times New Roman" w:hAnsi="Times New Roman"/>
            <w:color w:val="auto"/>
            <w:sz w:val="24"/>
            <w:szCs w:val="24"/>
            <w:u w:val="none"/>
            <w:lang w:val="en-US"/>
          </w:rPr>
          <w:t>petrov</w:t>
        </w:r>
        <w:r w:rsidR="00DB78D7" w:rsidRPr="00DB78D7">
          <w:rPr>
            <w:rStyle w:val="a3"/>
            <w:rFonts w:ascii="Times New Roman" w:hAnsi="Times New Roman"/>
            <w:color w:val="auto"/>
            <w:sz w:val="24"/>
            <w:szCs w:val="24"/>
            <w:u w:val="none"/>
          </w:rPr>
          <w:t>@</w:t>
        </w:r>
        <w:r w:rsidR="00DB78D7" w:rsidRPr="00DB78D7">
          <w:rPr>
            <w:rStyle w:val="a3"/>
            <w:rFonts w:ascii="Times New Roman" w:hAnsi="Times New Roman"/>
            <w:color w:val="auto"/>
            <w:sz w:val="24"/>
            <w:szCs w:val="24"/>
            <w:u w:val="none"/>
            <w:lang w:val="en-US"/>
          </w:rPr>
          <w:t>mail</w:t>
        </w:r>
        <w:r w:rsidR="00DB78D7" w:rsidRPr="00DB78D7">
          <w:rPr>
            <w:rStyle w:val="a3"/>
            <w:rFonts w:ascii="Times New Roman" w:hAnsi="Times New Roman"/>
            <w:color w:val="auto"/>
            <w:sz w:val="24"/>
            <w:szCs w:val="24"/>
            <w:u w:val="none"/>
          </w:rPr>
          <w:t>.</w:t>
        </w:r>
        <w:r w:rsidR="00DB78D7" w:rsidRPr="00DB78D7">
          <w:rPr>
            <w:rStyle w:val="a3"/>
            <w:rFonts w:ascii="Times New Roman" w:hAnsi="Times New Roman"/>
            <w:color w:val="auto"/>
            <w:sz w:val="24"/>
            <w:szCs w:val="24"/>
            <w:u w:val="none"/>
            <w:lang w:val="en-US"/>
          </w:rPr>
          <w:t>ru</w:t>
        </w:r>
      </w:hyperlink>
      <w:r w:rsidR="00DB78D7" w:rsidRPr="00DB78D7">
        <w:rPr>
          <w:rFonts w:ascii="Times New Roman" w:hAnsi="Times New Roman"/>
          <w:sz w:val="24"/>
          <w:szCs w:val="24"/>
        </w:rPr>
        <w:t xml:space="preserve">, </w:t>
      </w:r>
      <w:r w:rsidR="00DB78D7" w:rsidRPr="00DB78D7">
        <w:rPr>
          <w:rFonts w:ascii="Times New Roman" w:hAnsi="Times New Roman"/>
          <w:sz w:val="24"/>
          <w:szCs w:val="24"/>
          <w:lang w:val="en-US"/>
        </w:rPr>
        <w:t>kuzk</w:t>
      </w:r>
      <w:r w:rsidR="00DB78D7" w:rsidRPr="00DB78D7">
        <w:rPr>
          <w:rFonts w:ascii="Times New Roman" w:hAnsi="Times New Roman"/>
          <w:sz w:val="24"/>
          <w:szCs w:val="24"/>
        </w:rPr>
        <w:t>.</w:t>
      </w:r>
      <w:r w:rsidR="00DB78D7" w:rsidRPr="00DB78D7">
        <w:rPr>
          <w:rFonts w:ascii="Times New Roman" w:hAnsi="Times New Roman"/>
          <w:sz w:val="24"/>
          <w:szCs w:val="24"/>
          <w:lang w:val="en-US"/>
        </w:rPr>
        <w:t>k</w:t>
      </w:r>
      <w:r w:rsidR="00DB78D7" w:rsidRPr="00DB78D7">
        <w:rPr>
          <w:rFonts w:ascii="Times New Roman" w:hAnsi="Times New Roman"/>
          <w:sz w:val="24"/>
          <w:szCs w:val="24"/>
        </w:rPr>
        <w:t>@</w:t>
      </w:r>
      <w:r w:rsidR="00DB78D7" w:rsidRPr="00DB78D7">
        <w:rPr>
          <w:rFonts w:ascii="Times New Roman" w:hAnsi="Times New Roman"/>
          <w:sz w:val="24"/>
          <w:szCs w:val="24"/>
          <w:lang w:val="en-US"/>
        </w:rPr>
        <w:t>mail</w:t>
      </w:r>
      <w:r w:rsidR="00DB78D7" w:rsidRPr="00DB78D7">
        <w:rPr>
          <w:rFonts w:ascii="Times New Roman" w:hAnsi="Times New Roman"/>
          <w:sz w:val="24"/>
          <w:szCs w:val="24"/>
        </w:rPr>
        <w:t>.</w:t>
      </w:r>
      <w:r w:rsidR="00DB78D7" w:rsidRPr="00DB78D7">
        <w:rPr>
          <w:rFonts w:ascii="Times New Roman" w:hAnsi="Times New Roman"/>
          <w:sz w:val="24"/>
          <w:szCs w:val="24"/>
          <w:lang w:val="en-US"/>
        </w:rPr>
        <w:t>ru</w:t>
      </w:r>
    </w:p>
    <w:p w:rsidR="00B9467A" w:rsidRDefault="00B9467A">
      <w:pPr>
        <w:rPr>
          <w:rFonts w:ascii="Times New Roman" w:hAnsi="Times New Roman"/>
          <w:sz w:val="28"/>
          <w:szCs w:val="28"/>
        </w:rPr>
      </w:pPr>
    </w:p>
    <w:p w:rsidR="00B9467A" w:rsidRDefault="009151D2" w:rsidP="00B9467A">
      <w:pPr>
        <w:spacing w:after="0"/>
        <w:jc w:val="both"/>
        <w:rPr>
          <w:rFonts w:ascii="Times New Roman" w:hAnsi="Times New Roman"/>
          <w:i/>
          <w:sz w:val="28"/>
          <w:szCs w:val="28"/>
        </w:rPr>
      </w:pPr>
      <w:r>
        <w:rPr>
          <w:rFonts w:ascii="Times New Roman" w:hAnsi="Times New Roman"/>
          <w:i/>
          <w:sz w:val="28"/>
          <w:szCs w:val="28"/>
        </w:rPr>
        <w:t xml:space="preserve">Аннотация </w:t>
      </w:r>
      <w:r w:rsidRPr="009151D2">
        <w:rPr>
          <w:rFonts w:ascii="Times New Roman" w:hAnsi="Times New Roman"/>
          <w:i/>
          <w:sz w:val="28"/>
          <w:szCs w:val="28"/>
        </w:rPr>
        <w:t>на русском языке (400 знаков с пробелами, пишется в следующем ключе: рассмотрено… представлено… показано… сделаны выводы, что…). Аннотация должна кратко излагать предмет доклада и основные результаты, содержащиеся в ней. Подробнее о правилах написания аннотации см. http://engjournal.ru/uploaded/recc.pdf.</w:t>
      </w:r>
    </w:p>
    <w:p w:rsidR="00B9467A" w:rsidRDefault="00B9467A" w:rsidP="00B9467A">
      <w:pPr>
        <w:spacing w:after="0"/>
        <w:jc w:val="both"/>
        <w:rPr>
          <w:rFonts w:ascii="Times New Roman" w:hAnsi="Times New Roman"/>
          <w:i/>
          <w:sz w:val="28"/>
          <w:szCs w:val="28"/>
        </w:rPr>
      </w:pPr>
    </w:p>
    <w:p w:rsidR="00B9467A" w:rsidRDefault="00B9467A" w:rsidP="00B9467A">
      <w:pPr>
        <w:spacing w:after="0"/>
        <w:jc w:val="both"/>
        <w:rPr>
          <w:rFonts w:ascii="Times New Roman" w:hAnsi="Times New Roman"/>
          <w:i/>
          <w:sz w:val="28"/>
          <w:szCs w:val="28"/>
        </w:rPr>
      </w:pPr>
      <w:r w:rsidRPr="00B9467A">
        <w:rPr>
          <w:rFonts w:ascii="Times New Roman" w:hAnsi="Times New Roman"/>
          <w:b/>
          <w:i/>
          <w:sz w:val="28"/>
          <w:szCs w:val="28"/>
        </w:rPr>
        <w:t>Ключевые слова:</w:t>
      </w:r>
      <w:r>
        <w:rPr>
          <w:rFonts w:ascii="Times New Roman" w:hAnsi="Times New Roman"/>
          <w:b/>
          <w:i/>
          <w:sz w:val="28"/>
          <w:szCs w:val="28"/>
        </w:rPr>
        <w:t xml:space="preserve"> </w:t>
      </w:r>
      <w:r w:rsidR="009151D2" w:rsidRPr="009151D2">
        <w:rPr>
          <w:rFonts w:ascii="Times New Roman" w:hAnsi="Times New Roman"/>
          <w:i/>
          <w:sz w:val="28"/>
          <w:szCs w:val="28"/>
        </w:rPr>
        <w:t>не менее пяти ключевых слов и словосочетаний, словосочетания должны включать не более трех слов. Ключевые слова обозначают тематику поиска доклада в информационном пространстве, это не просто тезисы или словосочетания из нескольких слов.</w:t>
      </w:r>
    </w:p>
    <w:p w:rsidR="00B9467A" w:rsidRDefault="00B9467A" w:rsidP="00B9467A">
      <w:pPr>
        <w:spacing w:after="0"/>
        <w:jc w:val="both"/>
        <w:rPr>
          <w:rFonts w:ascii="Times New Roman" w:hAnsi="Times New Roman"/>
          <w:i/>
          <w:sz w:val="28"/>
          <w:szCs w:val="28"/>
        </w:rPr>
      </w:pPr>
    </w:p>
    <w:p w:rsidR="00B9467A" w:rsidRPr="00B9467A" w:rsidRDefault="00B9467A" w:rsidP="00DA3A3F">
      <w:pPr>
        <w:spacing w:after="0" w:line="360" w:lineRule="auto"/>
        <w:ind w:firstLine="567"/>
        <w:jc w:val="both"/>
        <w:rPr>
          <w:rFonts w:ascii="Times New Roman" w:hAnsi="Times New Roman"/>
          <w:sz w:val="28"/>
          <w:szCs w:val="28"/>
        </w:rPr>
      </w:pPr>
      <w:r w:rsidRPr="00B9467A">
        <w:rPr>
          <w:rFonts w:ascii="Times New Roman" w:hAnsi="Times New Roman"/>
          <w:sz w:val="28"/>
          <w:szCs w:val="28"/>
        </w:rPr>
        <w:t xml:space="preserve">Размер шрифта 14 пунктов, межстрочный интервал – </w:t>
      </w:r>
      <w:r w:rsidR="009151D2">
        <w:rPr>
          <w:rFonts w:ascii="Times New Roman" w:hAnsi="Times New Roman"/>
          <w:sz w:val="28"/>
          <w:szCs w:val="28"/>
        </w:rPr>
        <w:t>полуторный</w:t>
      </w:r>
      <w:r w:rsidRPr="00B9467A">
        <w:rPr>
          <w:rFonts w:ascii="Times New Roman" w:hAnsi="Times New Roman"/>
          <w:sz w:val="28"/>
          <w:szCs w:val="28"/>
        </w:rPr>
        <w:t>, абзацный отступ – 1 см, выравнивание по ширине страницы.</w:t>
      </w:r>
    </w:p>
    <w:p w:rsidR="009151D2" w:rsidRPr="009151D2" w:rsidRDefault="009151D2" w:rsidP="009151D2">
      <w:pPr>
        <w:spacing w:after="0" w:line="360" w:lineRule="auto"/>
        <w:ind w:firstLine="567"/>
        <w:jc w:val="both"/>
        <w:rPr>
          <w:rFonts w:ascii="Times New Roman" w:hAnsi="Times New Roman"/>
          <w:sz w:val="28"/>
          <w:szCs w:val="28"/>
        </w:rPr>
      </w:pPr>
      <w:r w:rsidRPr="009151D2">
        <w:rPr>
          <w:rFonts w:ascii="Times New Roman" w:hAnsi="Times New Roman"/>
          <w:sz w:val="28"/>
          <w:szCs w:val="28"/>
        </w:rPr>
        <w:t xml:space="preserve">Текст доклада на русском языке. Встречающиеся в тексте условные обозначения и сокращения должны быть раскрыты при первом упоминании их в тексте. Единицы физических величин, используемых в докладе, должны входить в Международную систему единиц (СИ). Допускается использование единиц, разрешенных к применению наряду с единицами СИ, а также кратных и дольных единиц. </w:t>
      </w:r>
    </w:p>
    <w:p w:rsidR="009151D2" w:rsidRPr="009151D2" w:rsidRDefault="009151D2" w:rsidP="009151D2">
      <w:pPr>
        <w:spacing w:after="0" w:line="360" w:lineRule="auto"/>
        <w:ind w:firstLine="567"/>
        <w:jc w:val="both"/>
        <w:rPr>
          <w:rFonts w:ascii="Times New Roman" w:hAnsi="Times New Roman"/>
          <w:sz w:val="28"/>
          <w:szCs w:val="28"/>
        </w:rPr>
      </w:pPr>
      <w:r w:rsidRPr="009151D2">
        <w:rPr>
          <w:rFonts w:ascii="Times New Roman" w:hAnsi="Times New Roman"/>
          <w:sz w:val="28"/>
          <w:szCs w:val="28"/>
        </w:rPr>
        <w:t xml:space="preserve">Все формулы набираются полностью в редакторе формул </w:t>
      </w:r>
      <w:proofErr w:type="spellStart"/>
      <w:r w:rsidRPr="009151D2">
        <w:rPr>
          <w:rFonts w:ascii="Times New Roman" w:hAnsi="Times New Roman"/>
          <w:sz w:val="28"/>
          <w:szCs w:val="28"/>
        </w:rPr>
        <w:t>MathType</w:t>
      </w:r>
      <w:proofErr w:type="spellEnd"/>
      <w:r w:rsidRPr="009151D2">
        <w:rPr>
          <w:rFonts w:ascii="Times New Roman" w:hAnsi="Times New Roman"/>
          <w:sz w:val="28"/>
          <w:szCs w:val="28"/>
        </w:rPr>
        <w:t xml:space="preserve"> с выравниванием по центру страницы. Номера формул проставляются в скобках справа. Не принимаются к изданию тексты доклада с формулами, представленными в виде рисунков.</w:t>
      </w:r>
    </w:p>
    <w:p w:rsidR="009151D2" w:rsidRPr="009151D2" w:rsidRDefault="009151D2" w:rsidP="009151D2">
      <w:pPr>
        <w:spacing w:after="0" w:line="360" w:lineRule="auto"/>
        <w:ind w:firstLine="567"/>
        <w:jc w:val="both"/>
        <w:rPr>
          <w:rFonts w:ascii="Times New Roman" w:hAnsi="Times New Roman"/>
          <w:sz w:val="28"/>
          <w:szCs w:val="28"/>
        </w:rPr>
      </w:pPr>
      <w:r w:rsidRPr="009151D2">
        <w:rPr>
          <w:rFonts w:ascii="Times New Roman" w:hAnsi="Times New Roman"/>
          <w:sz w:val="28"/>
          <w:szCs w:val="28"/>
        </w:rPr>
        <w:lastRenderedPageBreak/>
        <w:t>Таблицы должны располагаться в пределах рабочего поля. Название таблицы выравнивается по центру страницы, номер таблицы выравнивается по левому краю страницы. Таблицы нумеруются в порядке их упоминания в тексте. Информация, представленная в виде диаграмм и графиков, не должна дублироваться в виде таблиц.</w:t>
      </w:r>
    </w:p>
    <w:p w:rsidR="009151D2" w:rsidRPr="009151D2" w:rsidRDefault="009151D2" w:rsidP="009151D2">
      <w:pPr>
        <w:spacing w:after="0" w:line="360" w:lineRule="auto"/>
        <w:ind w:firstLine="567"/>
        <w:jc w:val="both"/>
        <w:rPr>
          <w:rFonts w:ascii="Times New Roman" w:hAnsi="Times New Roman"/>
          <w:sz w:val="28"/>
          <w:szCs w:val="28"/>
        </w:rPr>
      </w:pPr>
      <w:r w:rsidRPr="009151D2">
        <w:rPr>
          <w:rFonts w:ascii="Times New Roman" w:hAnsi="Times New Roman"/>
          <w:sz w:val="28"/>
          <w:szCs w:val="28"/>
        </w:rPr>
        <w:t>Иллюстрации (рисунки, диаграммы, графики, фотографии) размещаются в рамках специального рабочего поля в тексте доклада, исходя из логики изложения, и нумеруются в порядке их упоминания в тексте. Иллюстрации должны быть понятными, а надписи на них соответствовать тексту. Допускается использов</w:t>
      </w:r>
      <w:bookmarkStart w:id="0" w:name="_GoBack"/>
      <w:bookmarkEnd w:id="0"/>
      <w:r w:rsidRPr="009151D2">
        <w:rPr>
          <w:rFonts w:ascii="Times New Roman" w:hAnsi="Times New Roman"/>
          <w:sz w:val="28"/>
          <w:szCs w:val="28"/>
        </w:rPr>
        <w:t>ание рисунков в форматах JPEG, PNG, TIFF. На каждый рисунок должна быть как минимум одна ссылка в тексте.</w:t>
      </w:r>
    </w:p>
    <w:p w:rsidR="009151D2" w:rsidRPr="009151D2" w:rsidRDefault="009151D2" w:rsidP="009151D2">
      <w:pPr>
        <w:spacing w:after="0" w:line="360" w:lineRule="auto"/>
        <w:ind w:firstLine="567"/>
        <w:jc w:val="both"/>
        <w:rPr>
          <w:rFonts w:ascii="Times New Roman" w:hAnsi="Times New Roman"/>
          <w:sz w:val="28"/>
          <w:szCs w:val="28"/>
        </w:rPr>
      </w:pPr>
      <w:r w:rsidRPr="009151D2">
        <w:rPr>
          <w:rFonts w:ascii="Times New Roman" w:hAnsi="Times New Roman"/>
          <w:sz w:val="28"/>
          <w:szCs w:val="28"/>
        </w:rPr>
        <w:t>Использованные в тексте сканированные изображения должны иметь разрешение не менее 300dpi.</w:t>
      </w:r>
    </w:p>
    <w:p w:rsidR="009151D2" w:rsidRPr="009151D2" w:rsidRDefault="009151D2" w:rsidP="009151D2">
      <w:pPr>
        <w:spacing w:after="0" w:line="360" w:lineRule="auto"/>
        <w:ind w:firstLine="567"/>
        <w:jc w:val="both"/>
        <w:rPr>
          <w:rFonts w:ascii="Times New Roman" w:hAnsi="Times New Roman"/>
          <w:sz w:val="28"/>
          <w:szCs w:val="28"/>
        </w:rPr>
      </w:pPr>
      <w:r w:rsidRPr="009151D2">
        <w:rPr>
          <w:rFonts w:ascii="Times New Roman" w:hAnsi="Times New Roman"/>
          <w:sz w:val="28"/>
          <w:szCs w:val="28"/>
        </w:rPr>
        <w:t>Подписи к рисункам должны содержать достаточно полную информацию для того, чтобы приводимые данные могли быть понятны без обращения к тексту (если эта информация уже не дана на другой иллюстрации). Аббревиатуры расшифровываются в подрисуночных подписях, если это не было ранее сделано в тексте.</w:t>
      </w:r>
    </w:p>
    <w:p w:rsidR="00367E9A" w:rsidRDefault="009151D2" w:rsidP="00027088">
      <w:pPr>
        <w:spacing w:after="0" w:line="360" w:lineRule="auto"/>
        <w:ind w:firstLine="567"/>
        <w:jc w:val="both"/>
        <w:rPr>
          <w:rFonts w:ascii="Times New Roman" w:hAnsi="Times New Roman"/>
          <w:sz w:val="28"/>
          <w:szCs w:val="28"/>
        </w:rPr>
      </w:pPr>
      <w:r w:rsidRPr="009151D2">
        <w:rPr>
          <w:rFonts w:ascii="Times New Roman" w:hAnsi="Times New Roman"/>
          <w:sz w:val="28"/>
          <w:szCs w:val="28"/>
        </w:rPr>
        <w:t xml:space="preserve">Список литературы. Количество позиций в списке не должно быть менее 4 и не более 12. Все источники должны быть тщательно проверены и оформлены в соответствии с требованиями прилагаемого образца. Список литературы формируется в соответствии с порядком упоминания литературы в тексте. Ссылки должны быть сделаны на все позиции. Ссылки на источники по тексту статьи указывают в квадратных скобках (например, [7, с. 17] или [7]). Нумерация источников в списке литературы происходит автоматически. Источники в списке литературы приводятся на языке оригинала (в варианте текста на русском языке). Если вы подаете материал на английском языке, текст описания русскоязычных источников необходимо транслитерировать. При вводе основного текста доклада список литературы добавлять не нужно. В список не должны включаться неопубликованные материалы или </w:t>
      </w:r>
      <w:r w:rsidRPr="009151D2">
        <w:rPr>
          <w:rFonts w:ascii="Times New Roman" w:hAnsi="Times New Roman"/>
          <w:sz w:val="28"/>
          <w:szCs w:val="28"/>
        </w:rPr>
        <w:lastRenderedPageBreak/>
        <w:t>материалы, не находящиеся в общественном доступе. Если в качестве библиографической ссылки используется URL или DOI, автору следует проверить корректность их написания и доступность ресурса по ссылке. Также следует избегать ссылок на крупные сайты без указания расположения на нем конкретного документа (например, абсолютно бессмысленно ссылаться на «Википедию» в стиле http://ru.wikipedia.org).</w:t>
      </w:r>
    </w:p>
    <w:p w:rsidR="00367E9A" w:rsidRDefault="00367E9A" w:rsidP="00027088">
      <w:pPr>
        <w:spacing w:after="0" w:line="360" w:lineRule="auto"/>
        <w:ind w:firstLine="567"/>
        <w:jc w:val="both"/>
        <w:rPr>
          <w:rFonts w:ascii="Times New Roman" w:hAnsi="Times New Roman"/>
          <w:sz w:val="28"/>
          <w:szCs w:val="28"/>
        </w:rPr>
      </w:pPr>
    </w:p>
    <w:p w:rsidR="00B9467A" w:rsidRPr="00DB78D7" w:rsidRDefault="00B9467A" w:rsidP="00027088">
      <w:pPr>
        <w:spacing w:after="0" w:line="360" w:lineRule="auto"/>
        <w:ind w:firstLine="567"/>
        <w:jc w:val="both"/>
        <w:rPr>
          <w:rFonts w:ascii="Times New Roman" w:hAnsi="Times New Roman"/>
          <w:sz w:val="28"/>
          <w:szCs w:val="28"/>
        </w:rPr>
      </w:pPr>
      <w:r w:rsidRPr="00B9467A">
        <w:rPr>
          <w:rFonts w:ascii="Times New Roman" w:hAnsi="Times New Roman"/>
          <w:sz w:val="28"/>
          <w:szCs w:val="28"/>
        </w:rPr>
        <w:t>ЛИТЕРАТУРА</w:t>
      </w:r>
    </w:p>
    <w:p w:rsidR="00DA3A3F" w:rsidRPr="00DA3A3F" w:rsidRDefault="00DA3A3F" w:rsidP="009B7FAD">
      <w:pPr>
        <w:pStyle w:val="a4"/>
        <w:numPr>
          <w:ilvl w:val="0"/>
          <w:numId w:val="1"/>
        </w:numPr>
        <w:tabs>
          <w:tab w:val="clear" w:pos="397"/>
        </w:tabs>
        <w:spacing w:line="360" w:lineRule="auto"/>
        <w:ind w:left="567" w:hanging="567"/>
        <w:rPr>
          <w:sz w:val="28"/>
          <w:szCs w:val="28"/>
        </w:rPr>
      </w:pPr>
      <w:r w:rsidRPr="00DA3A3F">
        <w:rPr>
          <w:sz w:val="28"/>
          <w:szCs w:val="28"/>
        </w:rPr>
        <w:t xml:space="preserve">Васин С.А. Прогнозирование </w:t>
      </w:r>
      <w:proofErr w:type="spellStart"/>
      <w:r w:rsidRPr="00DA3A3F">
        <w:rPr>
          <w:sz w:val="28"/>
          <w:szCs w:val="28"/>
        </w:rPr>
        <w:t>виброустойчивости</w:t>
      </w:r>
      <w:proofErr w:type="spellEnd"/>
      <w:r w:rsidRPr="00DA3A3F">
        <w:rPr>
          <w:sz w:val="28"/>
          <w:szCs w:val="28"/>
        </w:rPr>
        <w:t xml:space="preserve"> инструмента при точении и фрезеровании. М.: Машиностроение, 2006. 384 с.</w:t>
      </w:r>
    </w:p>
    <w:p w:rsidR="00DA3A3F" w:rsidRPr="00DA3A3F" w:rsidRDefault="00DA3A3F" w:rsidP="009B7FAD">
      <w:pPr>
        <w:pStyle w:val="a4"/>
        <w:numPr>
          <w:ilvl w:val="0"/>
          <w:numId w:val="1"/>
        </w:numPr>
        <w:tabs>
          <w:tab w:val="clear" w:pos="397"/>
        </w:tabs>
        <w:spacing w:line="360" w:lineRule="auto"/>
        <w:ind w:left="567" w:hanging="567"/>
        <w:rPr>
          <w:sz w:val="28"/>
          <w:szCs w:val="28"/>
        </w:rPr>
      </w:pPr>
      <w:r w:rsidRPr="00DA3A3F">
        <w:rPr>
          <w:sz w:val="28"/>
          <w:szCs w:val="28"/>
        </w:rPr>
        <w:t>Кудинов В.А. Динамика станков. М.: Машиностроение, 1967. 359 с.</w:t>
      </w:r>
    </w:p>
    <w:p w:rsidR="00DA3A3F" w:rsidRPr="00DA3A3F" w:rsidRDefault="00DA3A3F" w:rsidP="009B7FAD">
      <w:pPr>
        <w:pStyle w:val="a4"/>
        <w:numPr>
          <w:ilvl w:val="0"/>
          <w:numId w:val="1"/>
        </w:numPr>
        <w:tabs>
          <w:tab w:val="clear" w:pos="397"/>
        </w:tabs>
        <w:spacing w:line="360" w:lineRule="auto"/>
        <w:ind w:left="567" w:hanging="567"/>
        <w:rPr>
          <w:sz w:val="28"/>
          <w:szCs w:val="28"/>
        </w:rPr>
      </w:pPr>
      <w:r w:rsidRPr="00DA3A3F">
        <w:rPr>
          <w:sz w:val="28"/>
          <w:szCs w:val="28"/>
        </w:rPr>
        <w:t>Тимошенко С.П. Колебания в инженерном деле. М.: Наука, 1967. 444 с.</w:t>
      </w:r>
    </w:p>
    <w:p w:rsidR="00DA3A3F" w:rsidRPr="00DA3A3F" w:rsidRDefault="00DA3A3F" w:rsidP="009B7FAD">
      <w:pPr>
        <w:pStyle w:val="a4"/>
        <w:numPr>
          <w:ilvl w:val="0"/>
          <w:numId w:val="1"/>
        </w:numPr>
        <w:tabs>
          <w:tab w:val="clear" w:pos="397"/>
        </w:tabs>
        <w:spacing w:line="360" w:lineRule="auto"/>
        <w:ind w:left="567" w:hanging="567"/>
        <w:rPr>
          <w:sz w:val="28"/>
          <w:szCs w:val="28"/>
        </w:rPr>
      </w:pPr>
      <w:proofErr w:type="spellStart"/>
      <w:r w:rsidRPr="00DA3A3F">
        <w:rPr>
          <w:sz w:val="28"/>
          <w:szCs w:val="28"/>
        </w:rPr>
        <w:t>Банах</w:t>
      </w:r>
      <w:proofErr w:type="spellEnd"/>
      <w:r w:rsidRPr="00DA3A3F">
        <w:rPr>
          <w:sz w:val="28"/>
          <w:szCs w:val="28"/>
        </w:rPr>
        <w:t xml:space="preserve"> Л.Я., Перминов М.Д. Исследование сложных динамических систем с использованием слабых связей между подсистемами // Машиноведение. 1972. № 4. С. 3–8.</w:t>
      </w:r>
    </w:p>
    <w:p w:rsidR="00DA3A3F" w:rsidRPr="00DA3A3F" w:rsidRDefault="00DA3A3F" w:rsidP="009B7FAD">
      <w:pPr>
        <w:pStyle w:val="a4"/>
        <w:numPr>
          <w:ilvl w:val="0"/>
          <w:numId w:val="1"/>
        </w:numPr>
        <w:tabs>
          <w:tab w:val="clear" w:pos="397"/>
        </w:tabs>
        <w:spacing w:line="360" w:lineRule="auto"/>
        <w:ind w:left="567" w:hanging="567"/>
        <w:rPr>
          <w:sz w:val="28"/>
          <w:szCs w:val="28"/>
        </w:rPr>
      </w:pPr>
      <w:r w:rsidRPr="00DA3A3F">
        <w:rPr>
          <w:sz w:val="28"/>
          <w:szCs w:val="28"/>
        </w:rPr>
        <w:t xml:space="preserve">Писаренко Г.С., Яковлев А.П., Матвеев В.В. </w:t>
      </w:r>
      <w:proofErr w:type="spellStart"/>
      <w:r w:rsidRPr="00DA3A3F">
        <w:rPr>
          <w:sz w:val="28"/>
          <w:szCs w:val="28"/>
        </w:rPr>
        <w:t>Вибропоглощающие</w:t>
      </w:r>
      <w:proofErr w:type="spellEnd"/>
      <w:r w:rsidRPr="00DA3A3F">
        <w:rPr>
          <w:sz w:val="28"/>
          <w:szCs w:val="28"/>
        </w:rPr>
        <w:t xml:space="preserve"> свойства конструкционных материалов Справочник. Киев: </w:t>
      </w:r>
      <w:proofErr w:type="spellStart"/>
      <w:r w:rsidRPr="00DA3A3F">
        <w:rPr>
          <w:sz w:val="28"/>
          <w:szCs w:val="28"/>
        </w:rPr>
        <w:t>Наукова</w:t>
      </w:r>
      <w:proofErr w:type="spellEnd"/>
      <w:r w:rsidRPr="00DA3A3F">
        <w:rPr>
          <w:sz w:val="28"/>
          <w:szCs w:val="28"/>
        </w:rPr>
        <w:t xml:space="preserve"> думка. 1971. 375 с.</w:t>
      </w:r>
    </w:p>
    <w:p w:rsidR="00DA3A3F" w:rsidRPr="00DA3A3F" w:rsidRDefault="00DA3A3F" w:rsidP="009B7FAD">
      <w:pPr>
        <w:pStyle w:val="a6"/>
        <w:numPr>
          <w:ilvl w:val="0"/>
          <w:numId w:val="1"/>
        </w:numPr>
        <w:spacing w:line="360" w:lineRule="auto"/>
        <w:ind w:left="567" w:hanging="567"/>
        <w:rPr>
          <w:sz w:val="28"/>
          <w:szCs w:val="28"/>
        </w:rPr>
      </w:pPr>
      <w:proofErr w:type="spellStart"/>
      <w:r w:rsidRPr="00DA3A3F">
        <w:rPr>
          <w:sz w:val="28"/>
          <w:szCs w:val="28"/>
        </w:rPr>
        <w:t>Марпл</w:t>
      </w:r>
      <w:proofErr w:type="spellEnd"/>
      <w:r w:rsidRPr="00DA3A3F">
        <w:rPr>
          <w:sz w:val="28"/>
          <w:szCs w:val="28"/>
        </w:rPr>
        <w:t>-мл. С.Л. Цифровой спектральный анализ и его применения. М.: Мир, 1990. 584 с.</w:t>
      </w:r>
    </w:p>
    <w:p w:rsidR="00DA3A3F" w:rsidRPr="00C6721C" w:rsidRDefault="00DA3A3F" w:rsidP="009B7FAD">
      <w:pPr>
        <w:pStyle w:val="a6"/>
        <w:numPr>
          <w:ilvl w:val="0"/>
          <w:numId w:val="1"/>
        </w:numPr>
        <w:spacing w:line="360" w:lineRule="auto"/>
        <w:ind w:left="567" w:hanging="567"/>
        <w:rPr>
          <w:sz w:val="28"/>
          <w:szCs w:val="28"/>
        </w:rPr>
      </w:pPr>
      <w:proofErr w:type="spellStart"/>
      <w:r w:rsidRPr="00DA3A3F">
        <w:rPr>
          <w:sz w:val="28"/>
          <w:szCs w:val="28"/>
        </w:rPr>
        <w:t>Нашиф</w:t>
      </w:r>
      <w:proofErr w:type="spellEnd"/>
      <w:r w:rsidRPr="00DA3A3F">
        <w:rPr>
          <w:sz w:val="28"/>
          <w:szCs w:val="28"/>
        </w:rPr>
        <w:t xml:space="preserve"> А., </w:t>
      </w:r>
      <w:proofErr w:type="spellStart"/>
      <w:r w:rsidRPr="00DA3A3F">
        <w:rPr>
          <w:sz w:val="28"/>
          <w:szCs w:val="28"/>
        </w:rPr>
        <w:t>Джоунс</w:t>
      </w:r>
      <w:proofErr w:type="spellEnd"/>
      <w:r w:rsidRPr="00DA3A3F">
        <w:rPr>
          <w:sz w:val="28"/>
          <w:szCs w:val="28"/>
        </w:rPr>
        <w:t xml:space="preserve"> Д., </w:t>
      </w:r>
      <w:proofErr w:type="spellStart"/>
      <w:r w:rsidRPr="00DA3A3F">
        <w:rPr>
          <w:sz w:val="28"/>
          <w:szCs w:val="28"/>
        </w:rPr>
        <w:t>Хендерсон</w:t>
      </w:r>
      <w:proofErr w:type="spellEnd"/>
      <w:r w:rsidRPr="00DA3A3F">
        <w:rPr>
          <w:sz w:val="28"/>
          <w:szCs w:val="28"/>
        </w:rPr>
        <w:t xml:space="preserve"> Дж. Демпфирование колебаний. М.: Мир, 1988. </w:t>
      </w:r>
      <w:r w:rsidRPr="00C6721C">
        <w:rPr>
          <w:sz w:val="28"/>
          <w:szCs w:val="28"/>
        </w:rPr>
        <w:t xml:space="preserve">448 </w:t>
      </w:r>
      <w:r w:rsidRPr="00DA3A3F">
        <w:rPr>
          <w:sz w:val="28"/>
          <w:szCs w:val="28"/>
        </w:rPr>
        <w:t>с</w:t>
      </w:r>
      <w:r w:rsidRPr="00C6721C">
        <w:rPr>
          <w:sz w:val="28"/>
          <w:szCs w:val="28"/>
        </w:rPr>
        <w:t>.</w:t>
      </w:r>
    </w:p>
    <w:p w:rsidR="009B7FAD" w:rsidRDefault="00DA3A3F" w:rsidP="009B7FAD">
      <w:pPr>
        <w:pStyle w:val="a6"/>
        <w:numPr>
          <w:ilvl w:val="0"/>
          <w:numId w:val="1"/>
        </w:numPr>
        <w:spacing w:line="360" w:lineRule="auto"/>
        <w:ind w:left="567" w:hanging="567"/>
        <w:rPr>
          <w:sz w:val="28"/>
          <w:szCs w:val="28"/>
        </w:rPr>
      </w:pPr>
      <w:r w:rsidRPr="00DA3A3F">
        <w:rPr>
          <w:sz w:val="28"/>
          <w:szCs w:val="28"/>
          <w:lang w:val="en-US"/>
        </w:rPr>
        <w:t xml:space="preserve">Van </w:t>
      </w:r>
      <w:proofErr w:type="spellStart"/>
      <w:r w:rsidRPr="00DA3A3F">
        <w:rPr>
          <w:sz w:val="28"/>
          <w:szCs w:val="28"/>
          <w:lang w:val="en-US"/>
        </w:rPr>
        <w:t>Overschee</w:t>
      </w:r>
      <w:proofErr w:type="spellEnd"/>
      <w:r w:rsidRPr="00DA3A3F">
        <w:rPr>
          <w:sz w:val="28"/>
          <w:szCs w:val="28"/>
          <w:lang w:val="en-US"/>
        </w:rPr>
        <w:t xml:space="preserve"> </w:t>
      </w:r>
      <w:r w:rsidRPr="00DA3A3F">
        <w:rPr>
          <w:sz w:val="28"/>
          <w:szCs w:val="28"/>
        </w:rPr>
        <w:t>Р</w:t>
      </w:r>
      <w:r w:rsidRPr="00DA3A3F">
        <w:rPr>
          <w:sz w:val="28"/>
          <w:szCs w:val="28"/>
          <w:lang w:val="en-US"/>
        </w:rPr>
        <w:t xml:space="preserve">., de Moor </w:t>
      </w:r>
      <w:r w:rsidRPr="00DA3A3F">
        <w:rPr>
          <w:sz w:val="28"/>
          <w:szCs w:val="28"/>
        </w:rPr>
        <w:t>В</w:t>
      </w:r>
      <w:r w:rsidRPr="00DA3A3F">
        <w:rPr>
          <w:sz w:val="28"/>
          <w:szCs w:val="28"/>
          <w:lang w:val="en-US"/>
        </w:rPr>
        <w:t xml:space="preserve">. Subspace Identification for Linear Systems: Theory, Implementation, Applications. Dordrecht: Kluwer Academic Publishers, 1996. </w:t>
      </w:r>
      <w:r w:rsidRPr="009B7FAD">
        <w:rPr>
          <w:sz w:val="28"/>
          <w:szCs w:val="28"/>
        </w:rPr>
        <w:t xml:space="preserve">254 </w:t>
      </w:r>
      <w:r w:rsidRPr="00DA3A3F">
        <w:rPr>
          <w:sz w:val="28"/>
          <w:szCs w:val="28"/>
          <w:lang w:val="en-US"/>
        </w:rPr>
        <w:t>p</w:t>
      </w:r>
      <w:r w:rsidRPr="009B7FAD">
        <w:rPr>
          <w:sz w:val="28"/>
          <w:szCs w:val="28"/>
        </w:rPr>
        <w:t>.</w:t>
      </w:r>
    </w:p>
    <w:p w:rsidR="00DA3A3F" w:rsidRPr="009B7FAD" w:rsidRDefault="00DA3A3F" w:rsidP="009B7FAD">
      <w:pPr>
        <w:pStyle w:val="a6"/>
        <w:numPr>
          <w:ilvl w:val="0"/>
          <w:numId w:val="1"/>
        </w:numPr>
        <w:spacing w:line="360" w:lineRule="auto"/>
        <w:ind w:left="567" w:hanging="567"/>
        <w:rPr>
          <w:sz w:val="28"/>
          <w:szCs w:val="28"/>
          <w:lang w:val="en-US"/>
        </w:rPr>
      </w:pPr>
      <w:proofErr w:type="spellStart"/>
      <w:r w:rsidRPr="00DA3A3F">
        <w:rPr>
          <w:sz w:val="28"/>
          <w:szCs w:val="28"/>
        </w:rPr>
        <w:t>Кухаpенко</w:t>
      </w:r>
      <w:proofErr w:type="spellEnd"/>
      <w:r w:rsidRPr="00DA3A3F">
        <w:rPr>
          <w:sz w:val="28"/>
          <w:szCs w:val="28"/>
        </w:rPr>
        <w:t xml:space="preserve"> Б.Г. Технология </w:t>
      </w:r>
      <w:proofErr w:type="spellStart"/>
      <w:r w:rsidRPr="00DA3A3F">
        <w:rPr>
          <w:sz w:val="28"/>
          <w:szCs w:val="28"/>
        </w:rPr>
        <w:t>спектpального</w:t>
      </w:r>
      <w:proofErr w:type="spellEnd"/>
      <w:r w:rsidRPr="00DA3A3F">
        <w:rPr>
          <w:sz w:val="28"/>
          <w:szCs w:val="28"/>
        </w:rPr>
        <w:t xml:space="preserve"> анализа на основе быстрого преобразования </w:t>
      </w:r>
      <w:proofErr w:type="spellStart"/>
      <w:r w:rsidRPr="00DA3A3F">
        <w:rPr>
          <w:sz w:val="28"/>
          <w:szCs w:val="28"/>
        </w:rPr>
        <w:t>Пpони</w:t>
      </w:r>
      <w:proofErr w:type="spellEnd"/>
      <w:r w:rsidRPr="00DA3A3F">
        <w:rPr>
          <w:sz w:val="28"/>
          <w:szCs w:val="28"/>
        </w:rPr>
        <w:t xml:space="preserve"> // </w:t>
      </w:r>
      <w:proofErr w:type="spellStart"/>
      <w:r w:rsidRPr="00DA3A3F">
        <w:rPr>
          <w:sz w:val="28"/>
          <w:szCs w:val="28"/>
        </w:rPr>
        <w:t>Инфоpмационные</w:t>
      </w:r>
      <w:proofErr w:type="spellEnd"/>
      <w:r w:rsidRPr="00DA3A3F">
        <w:rPr>
          <w:sz w:val="28"/>
          <w:szCs w:val="28"/>
        </w:rPr>
        <w:t xml:space="preserve"> технологии. 2008. № 4. С. 38–42.</w:t>
      </w:r>
    </w:p>
    <w:p w:rsidR="009B7FAD" w:rsidRDefault="009B7FAD" w:rsidP="0098707C">
      <w:pPr>
        <w:spacing w:after="0" w:line="240" w:lineRule="auto"/>
        <w:jc w:val="center"/>
        <w:rPr>
          <w:rFonts w:ascii="Times New Roman" w:hAnsi="Times New Roman"/>
          <w:b/>
          <w:sz w:val="36"/>
          <w:szCs w:val="24"/>
          <w:lang w:val="en-US"/>
        </w:rPr>
      </w:pPr>
    </w:p>
    <w:p w:rsidR="0098707C" w:rsidRDefault="0098707C" w:rsidP="0098707C">
      <w:pPr>
        <w:spacing w:after="0" w:line="240" w:lineRule="auto"/>
        <w:jc w:val="center"/>
        <w:rPr>
          <w:rFonts w:ascii="Times New Roman" w:hAnsi="Times New Roman"/>
          <w:b/>
          <w:sz w:val="36"/>
          <w:szCs w:val="24"/>
          <w:lang w:val="en-US"/>
        </w:rPr>
      </w:pPr>
      <w:r w:rsidRPr="0098707C">
        <w:rPr>
          <w:rFonts w:ascii="Times New Roman" w:hAnsi="Times New Roman"/>
          <w:b/>
          <w:sz w:val="36"/>
          <w:szCs w:val="24"/>
          <w:lang w:val="en-US"/>
        </w:rPr>
        <w:lastRenderedPageBreak/>
        <w:t>Article title</w:t>
      </w:r>
    </w:p>
    <w:p w:rsidR="0098707C" w:rsidRPr="0098707C" w:rsidRDefault="0098707C" w:rsidP="0098707C">
      <w:pPr>
        <w:spacing w:after="0" w:line="240" w:lineRule="auto"/>
        <w:jc w:val="center"/>
        <w:rPr>
          <w:rFonts w:ascii="Times New Roman" w:hAnsi="Times New Roman"/>
          <w:b/>
          <w:sz w:val="24"/>
          <w:szCs w:val="24"/>
          <w:lang w:val="en-US"/>
        </w:rPr>
      </w:pPr>
    </w:p>
    <w:p w:rsidR="0098707C" w:rsidRPr="0098707C" w:rsidRDefault="0098707C" w:rsidP="0098707C">
      <w:pPr>
        <w:spacing w:after="0" w:line="240" w:lineRule="auto"/>
        <w:jc w:val="center"/>
        <w:rPr>
          <w:rFonts w:ascii="Times New Roman" w:hAnsi="Times New Roman"/>
          <w:sz w:val="28"/>
          <w:szCs w:val="28"/>
          <w:lang w:val="en-US"/>
        </w:rPr>
      </w:pPr>
      <w:r w:rsidRPr="0098707C">
        <w:rPr>
          <w:rFonts w:ascii="Times New Roman" w:hAnsi="Times New Roman"/>
          <w:sz w:val="28"/>
          <w:szCs w:val="28"/>
          <w:lang w:val="en-US"/>
        </w:rPr>
        <w:t xml:space="preserve">© </w:t>
      </w:r>
      <w:r>
        <w:rPr>
          <w:rFonts w:ascii="Times New Roman" w:hAnsi="Times New Roman"/>
          <w:sz w:val="28"/>
          <w:szCs w:val="28"/>
          <w:lang w:val="en-US"/>
        </w:rPr>
        <w:t>I.</w:t>
      </w:r>
      <w:r w:rsidRPr="0098707C">
        <w:rPr>
          <w:rFonts w:ascii="Times New Roman" w:hAnsi="Times New Roman"/>
          <w:sz w:val="28"/>
          <w:szCs w:val="28"/>
          <w:lang w:val="en-US"/>
        </w:rPr>
        <w:t>I. Ivanov</w:t>
      </w:r>
      <w:r w:rsidRPr="0098707C">
        <w:rPr>
          <w:rFonts w:ascii="Times New Roman" w:hAnsi="Times New Roman"/>
          <w:sz w:val="28"/>
          <w:szCs w:val="28"/>
          <w:vertAlign w:val="superscript"/>
          <w:lang w:val="en-US"/>
        </w:rPr>
        <w:t>1</w:t>
      </w:r>
      <w:r w:rsidRPr="0098707C">
        <w:rPr>
          <w:rFonts w:ascii="Times New Roman" w:hAnsi="Times New Roman"/>
          <w:sz w:val="28"/>
          <w:szCs w:val="28"/>
          <w:lang w:val="en-US"/>
        </w:rPr>
        <w:t>, P.P. Petrov</w:t>
      </w:r>
      <w:r w:rsidRPr="0098707C">
        <w:rPr>
          <w:rFonts w:ascii="Times New Roman" w:hAnsi="Times New Roman"/>
          <w:sz w:val="28"/>
          <w:szCs w:val="28"/>
          <w:vertAlign w:val="superscript"/>
          <w:lang w:val="en-US"/>
        </w:rPr>
        <w:t>2</w:t>
      </w:r>
      <w:r w:rsidRPr="0098707C">
        <w:rPr>
          <w:rFonts w:ascii="Times New Roman" w:hAnsi="Times New Roman"/>
          <w:sz w:val="28"/>
          <w:szCs w:val="28"/>
          <w:lang w:val="en-US"/>
        </w:rPr>
        <w:t>,</w:t>
      </w:r>
    </w:p>
    <w:p w:rsidR="0098707C" w:rsidRPr="0098707C" w:rsidRDefault="0098707C" w:rsidP="0098707C">
      <w:pPr>
        <w:spacing w:after="0" w:line="240" w:lineRule="auto"/>
        <w:jc w:val="center"/>
        <w:rPr>
          <w:rFonts w:ascii="Times New Roman" w:hAnsi="Times New Roman"/>
          <w:sz w:val="28"/>
          <w:szCs w:val="28"/>
          <w:vertAlign w:val="superscript"/>
          <w:lang w:val="en-US"/>
        </w:rPr>
      </w:pPr>
      <w:r w:rsidRPr="0098707C">
        <w:rPr>
          <w:rFonts w:ascii="Times New Roman" w:hAnsi="Times New Roman"/>
          <w:sz w:val="28"/>
          <w:szCs w:val="28"/>
          <w:lang w:val="en-US"/>
        </w:rPr>
        <w:t>K.K. Kuznetsov</w:t>
      </w:r>
      <w:r w:rsidRPr="0098707C">
        <w:rPr>
          <w:rFonts w:ascii="Times New Roman" w:hAnsi="Times New Roman"/>
          <w:sz w:val="28"/>
          <w:szCs w:val="28"/>
          <w:vertAlign w:val="superscript"/>
          <w:lang w:val="en-US"/>
        </w:rPr>
        <w:t>3</w:t>
      </w:r>
    </w:p>
    <w:p w:rsidR="0098707C" w:rsidRPr="0098707C" w:rsidRDefault="0098707C" w:rsidP="0098707C">
      <w:pPr>
        <w:spacing w:after="0" w:line="240" w:lineRule="auto"/>
        <w:jc w:val="center"/>
        <w:rPr>
          <w:rFonts w:ascii="Times New Roman" w:hAnsi="Times New Roman"/>
          <w:sz w:val="24"/>
          <w:szCs w:val="24"/>
          <w:lang w:val="en-US"/>
        </w:rPr>
      </w:pPr>
    </w:p>
    <w:p w:rsidR="0098707C" w:rsidRDefault="0098707C" w:rsidP="0098707C">
      <w:pPr>
        <w:spacing w:after="0" w:line="240" w:lineRule="auto"/>
        <w:jc w:val="center"/>
        <w:rPr>
          <w:rFonts w:ascii="Times New Roman" w:hAnsi="Times New Roman"/>
          <w:sz w:val="24"/>
          <w:szCs w:val="24"/>
          <w:lang w:val="en-US"/>
        </w:rPr>
      </w:pPr>
      <w:r w:rsidRPr="0098707C">
        <w:rPr>
          <w:rFonts w:ascii="Times New Roman" w:hAnsi="Times New Roman"/>
          <w:sz w:val="24"/>
          <w:szCs w:val="24"/>
          <w:vertAlign w:val="superscript"/>
          <w:lang w:val="en-US"/>
        </w:rPr>
        <w:t>1</w:t>
      </w:r>
      <w:r>
        <w:rPr>
          <w:rFonts w:ascii="Times New Roman" w:hAnsi="Times New Roman"/>
          <w:sz w:val="24"/>
          <w:szCs w:val="24"/>
          <w:lang w:val="en-US"/>
        </w:rPr>
        <w:t>I</w:t>
      </w:r>
      <w:r w:rsidRPr="0098707C">
        <w:rPr>
          <w:rFonts w:ascii="Times New Roman" w:hAnsi="Times New Roman"/>
          <w:sz w:val="24"/>
          <w:szCs w:val="24"/>
          <w:lang w:val="en-US"/>
        </w:rPr>
        <w:t>nnovation center, 121121, Russia</w:t>
      </w:r>
    </w:p>
    <w:p w:rsidR="0098707C" w:rsidRPr="0098707C" w:rsidRDefault="0098707C" w:rsidP="0098707C">
      <w:pPr>
        <w:spacing w:after="0" w:line="240" w:lineRule="auto"/>
        <w:jc w:val="center"/>
        <w:rPr>
          <w:rFonts w:ascii="Times New Roman" w:hAnsi="Times New Roman"/>
          <w:sz w:val="24"/>
          <w:szCs w:val="24"/>
          <w:lang w:val="en-US"/>
        </w:rPr>
      </w:pPr>
    </w:p>
    <w:p w:rsidR="0098707C" w:rsidRPr="0098707C" w:rsidRDefault="0098707C" w:rsidP="0098707C">
      <w:pPr>
        <w:spacing w:after="0" w:line="240" w:lineRule="auto"/>
        <w:jc w:val="center"/>
        <w:rPr>
          <w:rFonts w:ascii="Times New Roman" w:hAnsi="Times New Roman"/>
          <w:sz w:val="24"/>
          <w:szCs w:val="24"/>
          <w:lang w:val="en-US"/>
        </w:rPr>
      </w:pPr>
      <w:r w:rsidRPr="0098707C">
        <w:rPr>
          <w:rFonts w:ascii="Times New Roman" w:hAnsi="Times New Roman"/>
          <w:sz w:val="24"/>
          <w:szCs w:val="24"/>
          <w:vertAlign w:val="superscript"/>
          <w:lang w:val="en-US"/>
        </w:rPr>
        <w:t>2</w:t>
      </w:r>
      <w:r w:rsidRPr="0098707C">
        <w:rPr>
          <w:rFonts w:ascii="Times New Roman" w:hAnsi="Times New Roman"/>
          <w:sz w:val="24"/>
          <w:szCs w:val="24"/>
          <w:lang w:val="en-US"/>
        </w:rPr>
        <w:t>OOO "</w:t>
      </w:r>
      <w:proofErr w:type="spellStart"/>
      <w:r w:rsidRPr="0098707C">
        <w:rPr>
          <w:rFonts w:ascii="Times New Roman" w:hAnsi="Times New Roman"/>
          <w:sz w:val="24"/>
          <w:szCs w:val="24"/>
          <w:lang w:val="en-US"/>
        </w:rPr>
        <w:t>Petrov</w:t>
      </w:r>
      <w:proofErr w:type="spellEnd"/>
      <w:r w:rsidRPr="0098707C">
        <w:rPr>
          <w:rFonts w:ascii="Times New Roman" w:hAnsi="Times New Roman"/>
          <w:sz w:val="24"/>
          <w:szCs w:val="24"/>
          <w:lang w:val="en-US"/>
        </w:rPr>
        <w:t>", 131131, Russia</w:t>
      </w:r>
    </w:p>
    <w:p w:rsidR="0098707C" w:rsidRPr="0098707C" w:rsidRDefault="0098707C" w:rsidP="0098707C">
      <w:pPr>
        <w:spacing w:after="0" w:line="240" w:lineRule="auto"/>
        <w:jc w:val="center"/>
        <w:rPr>
          <w:rFonts w:ascii="Times New Roman" w:hAnsi="Times New Roman"/>
          <w:sz w:val="24"/>
          <w:szCs w:val="24"/>
          <w:lang w:val="en-US"/>
        </w:rPr>
      </w:pPr>
    </w:p>
    <w:p w:rsidR="0098707C" w:rsidRPr="00936BFA" w:rsidRDefault="0098707C" w:rsidP="0098707C">
      <w:pPr>
        <w:spacing w:after="0" w:line="240" w:lineRule="auto"/>
        <w:jc w:val="center"/>
        <w:rPr>
          <w:rFonts w:ascii="Times New Roman" w:hAnsi="Times New Roman"/>
          <w:sz w:val="24"/>
          <w:szCs w:val="24"/>
          <w:lang w:val="en-US"/>
        </w:rPr>
      </w:pPr>
      <w:r w:rsidRPr="0098707C">
        <w:rPr>
          <w:rFonts w:ascii="Times New Roman" w:hAnsi="Times New Roman"/>
          <w:sz w:val="24"/>
          <w:szCs w:val="24"/>
          <w:vertAlign w:val="superscript"/>
          <w:lang w:val="en-US"/>
        </w:rPr>
        <w:t>3</w:t>
      </w:r>
      <w:r w:rsidRPr="0098707C">
        <w:rPr>
          <w:lang w:val="en-US"/>
        </w:rPr>
        <w:t xml:space="preserve"> </w:t>
      </w:r>
      <w:r w:rsidRPr="0098707C">
        <w:rPr>
          <w:rFonts w:ascii="Times New Roman" w:hAnsi="Times New Roman"/>
          <w:sz w:val="24"/>
          <w:szCs w:val="24"/>
          <w:lang w:val="en-US"/>
        </w:rPr>
        <w:t>INSTITUTE of tracked vehicles, Moscow, 125005, Russia</w:t>
      </w:r>
    </w:p>
    <w:p w:rsidR="00DB78D7" w:rsidRPr="00936BFA" w:rsidRDefault="00DB78D7" w:rsidP="0098707C">
      <w:pPr>
        <w:spacing w:after="0" w:line="240" w:lineRule="auto"/>
        <w:jc w:val="center"/>
        <w:rPr>
          <w:rFonts w:ascii="Times New Roman" w:hAnsi="Times New Roman"/>
          <w:sz w:val="24"/>
          <w:szCs w:val="24"/>
          <w:lang w:val="en-US"/>
        </w:rPr>
      </w:pPr>
    </w:p>
    <w:p w:rsidR="00DB78D7" w:rsidRPr="00367E9A" w:rsidRDefault="00C6721C" w:rsidP="0098707C">
      <w:pPr>
        <w:spacing w:after="0" w:line="240" w:lineRule="auto"/>
        <w:jc w:val="center"/>
        <w:rPr>
          <w:rFonts w:ascii="Times New Roman" w:hAnsi="Times New Roman"/>
          <w:sz w:val="24"/>
          <w:szCs w:val="24"/>
          <w:lang w:val="en-US"/>
        </w:rPr>
      </w:pPr>
      <w:hyperlink r:id="rId7" w:history="1">
        <w:r w:rsidR="00DB78D7" w:rsidRPr="00DB78D7">
          <w:rPr>
            <w:rStyle w:val="a3"/>
            <w:rFonts w:ascii="Times New Roman" w:hAnsi="Times New Roman"/>
            <w:color w:val="auto"/>
            <w:sz w:val="24"/>
            <w:szCs w:val="24"/>
            <w:u w:val="none"/>
            <w:lang w:val="en-US"/>
          </w:rPr>
          <w:t>ivanov</w:t>
        </w:r>
        <w:r w:rsidR="00DB78D7" w:rsidRPr="00367E9A">
          <w:rPr>
            <w:rStyle w:val="a3"/>
            <w:rFonts w:ascii="Times New Roman" w:hAnsi="Times New Roman"/>
            <w:color w:val="auto"/>
            <w:sz w:val="24"/>
            <w:szCs w:val="24"/>
            <w:u w:val="none"/>
            <w:lang w:val="en-US"/>
          </w:rPr>
          <w:t>@</w:t>
        </w:r>
        <w:r w:rsidR="00DB78D7" w:rsidRPr="00DB78D7">
          <w:rPr>
            <w:rStyle w:val="a3"/>
            <w:rFonts w:ascii="Times New Roman" w:hAnsi="Times New Roman"/>
            <w:color w:val="auto"/>
            <w:sz w:val="24"/>
            <w:szCs w:val="24"/>
            <w:u w:val="none"/>
            <w:lang w:val="en-US"/>
          </w:rPr>
          <w:t>mail</w:t>
        </w:r>
        <w:r w:rsidR="00DB78D7" w:rsidRPr="00367E9A">
          <w:rPr>
            <w:rStyle w:val="a3"/>
            <w:rFonts w:ascii="Times New Roman" w:hAnsi="Times New Roman"/>
            <w:color w:val="auto"/>
            <w:sz w:val="24"/>
            <w:szCs w:val="24"/>
            <w:u w:val="none"/>
            <w:lang w:val="en-US"/>
          </w:rPr>
          <w:t>.</w:t>
        </w:r>
        <w:r w:rsidR="00DB78D7" w:rsidRPr="00DB78D7">
          <w:rPr>
            <w:rStyle w:val="a3"/>
            <w:rFonts w:ascii="Times New Roman" w:hAnsi="Times New Roman"/>
            <w:color w:val="auto"/>
            <w:sz w:val="24"/>
            <w:szCs w:val="24"/>
            <w:u w:val="none"/>
            <w:lang w:val="en-US"/>
          </w:rPr>
          <w:t>ru</w:t>
        </w:r>
      </w:hyperlink>
      <w:r w:rsidR="00DB78D7" w:rsidRPr="00367E9A">
        <w:rPr>
          <w:rFonts w:ascii="Times New Roman" w:hAnsi="Times New Roman"/>
          <w:sz w:val="24"/>
          <w:szCs w:val="24"/>
          <w:lang w:val="en-US"/>
        </w:rPr>
        <w:t xml:space="preserve">, </w:t>
      </w:r>
      <w:hyperlink r:id="rId8" w:history="1">
        <w:r w:rsidR="00DB78D7" w:rsidRPr="00DB78D7">
          <w:rPr>
            <w:rStyle w:val="a3"/>
            <w:rFonts w:ascii="Times New Roman" w:hAnsi="Times New Roman"/>
            <w:color w:val="auto"/>
            <w:sz w:val="24"/>
            <w:szCs w:val="24"/>
            <w:u w:val="none"/>
            <w:lang w:val="en-US"/>
          </w:rPr>
          <w:t>petrov</w:t>
        </w:r>
        <w:r w:rsidR="00DB78D7" w:rsidRPr="00367E9A">
          <w:rPr>
            <w:rStyle w:val="a3"/>
            <w:rFonts w:ascii="Times New Roman" w:hAnsi="Times New Roman"/>
            <w:color w:val="auto"/>
            <w:sz w:val="24"/>
            <w:szCs w:val="24"/>
            <w:u w:val="none"/>
            <w:lang w:val="en-US"/>
          </w:rPr>
          <w:t>@</w:t>
        </w:r>
        <w:r w:rsidR="00DB78D7" w:rsidRPr="00DB78D7">
          <w:rPr>
            <w:rStyle w:val="a3"/>
            <w:rFonts w:ascii="Times New Roman" w:hAnsi="Times New Roman"/>
            <w:color w:val="auto"/>
            <w:sz w:val="24"/>
            <w:szCs w:val="24"/>
            <w:u w:val="none"/>
            <w:lang w:val="en-US"/>
          </w:rPr>
          <w:t>mail</w:t>
        </w:r>
        <w:r w:rsidR="00DB78D7" w:rsidRPr="00367E9A">
          <w:rPr>
            <w:rStyle w:val="a3"/>
            <w:rFonts w:ascii="Times New Roman" w:hAnsi="Times New Roman"/>
            <w:color w:val="auto"/>
            <w:sz w:val="24"/>
            <w:szCs w:val="24"/>
            <w:u w:val="none"/>
            <w:lang w:val="en-US"/>
          </w:rPr>
          <w:t>.</w:t>
        </w:r>
        <w:r w:rsidR="00DB78D7" w:rsidRPr="00DB78D7">
          <w:rPr>
            <w:rStyle w:val="a3"/>
            <w:rFonts w:ascii="Times New Roman" w:hAnsi="Times New Roman"/>
            <w:color w:val="auto"/>
            <w:sz w:val="24"/>
            <w:szCs w:val="24"/>
            <w:u w:val="none"/>
            <w:lang w:val="en-US"/>
          </w:rPr>
          <w:t>ru</w:t>
        </w:r>
      </w:hyperlink>
      <w:r w:rsidR="00DB78D7" w:rsidRPr="00367E9A">
        <w:rPr>
          <w:rFonts w:ascii="Times New Roman" w:hAnsi="Times New Roman"/>
          <w:sz w:val="24"/>
          <w:szCs w:val="24"/>
          <w:lang w:val="en-US"/>
        </w:rPr>
        <w:t xml:space="preserve">, </w:t>
      </w:r>
      <w:r w:rsidR="00DB78D7" w:rsidRPr="00DB78D7">
        <w:rPr>
          <w:rFonts w:ascii="Times New Roman" w:hAnsi="Times New Roman"/>
          <w:sz w:val="24"/>
          <w:szCs w:val="24"/>
          <w:lang w:val="en-US"/>
        </w:rPr>
        <w:t>kuzk</w:t>
      </w:r>
      <w:r w:rsidR="00DB78D7" w:rsidRPr="00367E9A">
        <w:rPr>
          <w:rFonts w:ascii="Times New Roman" w:hAnsi="Times New Roman"/>
          <w:sz w:val="24"/>
          <w:szCs w:val="24"/>
          <w:lang w:val="en-US"/>
        </w:rPr>
        <w:t>.</w:t>
      </w:r>
      <w:r w:rsidR="00DB78D7" w:rsidRPr="00DB78D7">
        <w:rPr>
          <w:rFonts w:ascii="Times New Roman" w:hAnsi="Times New Roman"/>
          <w:sz w:val="24"/>
          <w:szCs w:val="24"/>
          <w:lang w:val="en-US"/>
        </w:rPr>
        <w:t>k</w:t>
      </w:r>
      <w:r w:rsidR="00DB78D7" w:rsidRPr="00367E9A">
        <w:rPr>
          <w:rFonts w:ascii="Times New Roman" w:hAnsi="Times New Roman"/>
          <w:sz w:val="24"/>
          <w:szCs w:val="24"/>
          <w:lang w:val="en-US"/>
        </w:rPr>
        <w:t>@</w:t>
      </w:r>
      <w:r w:rsidR="00DB78D7" w:rsidRPr="00DB78D7">
        <w:rPr>
          <w:rFonts w:ascii="Times New Roman" w:hAnsi="Times New Roman"/>
          <w:sz w:val="24"/>
          <w:szCs w:val="24"/>
          <w:lang w:val="en-US"/>
        </w:rPr>
        <w:t>mail</w:t>
      </w:r>
      <w:r w:rsidR="00DB78D7" w:rsidRPr="00367E9A">
        <w:rPr>
          <w:rFonts w:ascii="Times New Roman" w:hAnsi="Times New Roman"/>
          <w:sz w:val="24"/>
          <w:szCs w:val="24"/>
          <w:lang w:val="en-US"/>
        </w:rPr>
        <w:t>.</w:t>
      </w:r>
      <w:r w:rsidR="00DB78D7" w:rsidRPr="00DB78D7">
        <w:rPr>
          <w:rFonts w:ascii="Times New Roman" w:hAnsi="Times New Roman"/>
          <w:sz w:val="24"/>
          <w:szCs w:val="24"/>
          <w:lang w:val="en-US"/>
        </w:rPr>
        <w:t>ru</w:t>
      </w:r>
    </w:p>
    <w:p w:rsidR="0098707C" w:rsidRPr="00367E9A" w:rsidRDefault="0098707C" w:rsidP="0098707C">
      <w:pPr>
        <w:spacing w:after="0" w:line="240" w:lineRule="auto"/>
        <w:jc w:val="center"/>
        <w:rPr>
          <w:rFonts w:ascii="Times New Roman" w:hAnsi="Times New Roman"/>
          <w:sz w:val="28"/>
          <w:szCs w:val="28"/>
          <w:lang w:val="en-US"/>
        </w:rPr>
      </w:pPr>
    </w:p>
    <w:p w:rsidR="0098707C" w:rsidRDefault="009B7FAD" w:rsidP="0098707C">
      <w:pPr>
        <w:spacing w:after="0"/>
        <w:jc w:val="both"/>
        <w:rPr>
          <w:rFonts w:ascii="Times New Roman" w:hAnsi="Times New Roman"/>
          <w:i/>
          <w:sz w:val="28"/>
          <w:szCs w:val="28"/>
          <w:lang w:val="en-US"/>
        </w:rPr>
      </w:pPr>
      <w:r w:rsidRPr="009B7FAD">
        <w:rPr>
          <w:rFonts w:ascii="Times New Roman" w:hAnsi="Times New Roman"/>
          <w:i/>
          <w:sz w:val="28"/>
          <w:szCs w:val="28"/>
          <w:lang w:val="en-US"/>
        </w:rPr>
        <w:t xml:space="preserve">The abstract should summarize the subject of the report and the main results contained therein. For more information about the rules for writing an annotation, see </w:t>
      </w:r>
      <w:proofErr w:type="gramStart"/>
      <w:r w:rsidRPr="009B7FAD">
        <w:rPr>
          <w:rFonts w:ascii="Times New Roman" w:hAnsi="Times New Roman"/>
          <w:i/>
          <w:sz w:val="28"/>
          <w:szCs w:val="28"/>
          <w:lang w:val="en-US"/>
        </w:rPr>
        <w:t>http://engjournal.ru/uploaded/recc.pdf .</w:t>
      </w:r>
      <w:proofErr w:type="gramEnd"/>
    </w:p>
    <w:p w:rsidR="009B7FAD" w:rsidRPr="0098707C" w:rsidRDefault="009B7FAD" w:rsidP="0098707C">
      <w:pPr>
        <w:spacing w:after="0"/>
        <w:jc w:val="both"/>
        <w:rPr>
          <w:rFonts w:ascii="Times New Roman" w:hAnsi="Times New Roman"/>
          <w:i/>
          <w:sz w:val="28"/>
          <w:szCs w:val="28"/>
          <w:lang w:val="en-US"/>
        </w:rPr>
      </w:pPr>
    </w:p>
    <w:p w:rsidR="009B7FAD" w:rsidRPr="009B7FAD" w:rsidRDefault="0098707C" w:rsidP="009B7FAD">
      <w:pPr>
        <w:spacing w:after="0"/>
        <w:jc w:val="both"/>
        <w:rPr>
          <w:rFonts w:ascii="Times New Roman" w:hAnsi="Times New Roman"/>
          <w:i/>
          <w:sz w:val="28"/>
          <w:szCs w:val="28"/>
          <w:lang w:val="en-US"/>
        </w:rPr>
      </w:pPr>
      <w:r w:rsidRPr="0098707C">
        <w:rPr>
          <w:rFonts w:ascii="Times New Roman" w:hAnsi="Times New Roman"/>
          <w:b/>
          <w:i/>
          <w:sz w:val="28"/>
          <w:szCs w:val="28"/>
          <w:lang w:val="en-US"/>
        </w:rPr>
        <w:t>Keywords:</w:t>
      </w:r>
      <w:r>
        <w:rPr>
          <w:rFonts w:ascii="Times New Roman" w:hAnsi="Times New Roman"/>
          <w:i/>
          <w:sz w:val="28"/>
          <w:szCs w:val="28"/>
          <w:lang w:val="en-US"/>
        </w:rPr>
        <w:t xml:space="preserve"> </w:t>
      </w:r>
      <w:r w:rsidR="009B7FAD" w:rsidRPr="009B7FAD">
        <w:rPr>
          <w:rFonts w:ascii="Times New Roman" w:hAnsi="Times New Roman"/>
          <w:i/>
          <w:sz w:val="28"/>
          <w:szCs w:val="28"/>
          <w:lang w:val="en-US"/>
        </w:rPr>
        <w:t>at least five keywords and phrases, phrases should include no more than three words. Keywords indicate the topic of the report search in the information space, they are not just abstracts or phrases of several words.</w:t>
      </w:r>
    </w:p>
    <w:sectPr w:rsidR="009B7FAD" w:rsidRPr="009B7FAD" w:rsidSect="0098707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Y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E11ED"/>
    <w:multiLevelType w:val="hybridMultilevel"/>
    <w:tmpl w:val="AC328642"/>
    <w:lvl w:ilvl="0" w:tplc="147050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C6"/>
    <w:rsid w:val="00027088"/>
    <w:rsid w:val="00184287"/>
    <w:rsid w:val="00282243"/>
    <w:rsid w:val="00367E9A"/>
    <w:rsid w:val="00443615"/>
    <w:rsid w:val="004B196C"/>
    <w:rsid w:val="005A50C6"/>
    <w:rsid w:val="006B2B12"/>
    <w:rsid w:val="009151D2"/>
    <w:rsid w:val="00936BFA"/>
    <w:rsid w:val="0098707C"/>
    <w:rsid w:val="009B7FAD"/>
    <w:rsid w:val="00A95020"/>
    <w:rsid w:val="00AD65BE"/>
    <w:rsid w:val="00B61845"/>
    <w:rsid w:val="00B9467A"/>
    <w:rsid w:val="00C6721C"/>
    <w:rsid w:val="00DA3A3F"/>
    <w:rsid w:val="00DB78D7"/>
    <w:rsid w:val="00E05C09"/>
    <w:rsid w:val="00E07135"/>
    <w:rsid w:val="00E14330"/>
    <w:rsid w:val="00E62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2985D"/>
  <w15:docId w15:val="{F778278A-1313-4FBC-A874-32FEEE9C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67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78D7"/>
    <w:rPr>
      <w:color w:val="0563C1" w:themeColor="hyperlink"/>
      <w:u w:val="single"/>
    </w:rPr>
  </w:style>
  <w:style w:type="paragraph" w:customStyle="1" w:styleId="a4">
    <w:name w:val="Литература"/>
    <w:link w:val="a5"/>
    <w:rsid w:val="00DA3A3F"/>
    <w:pPr>
      <w:pBdr>
        <w:top w:val="nil"/>
        <w:left w:val="nil"/>
        <w:bottom w:val="nil"/>
        <w:right w:val="nil"/>
        <w:between w:val="nil"/>
        <w:bar w:val="nil"/>
      </w:pBdr>
      <w:tabs>
        <w:tab w:val="left" w:pos="397"/>
      </w:tabs>
      <w:spacing w:after="40" w:line="240" w:lineRule="auto"/>
      <w:ind w:left="340" w:hanging="340"/>
      <w:jc w:val="both"/>
    </w:pPr>
    <w:rPr>
      <w:rFonts w:ascii="Times New Roman CYR" w:eastAsia="Cambria" w:hAnsi="Times New Roman CYR" w:cs="Times New Roman"/>
      <w:color w:val="000000"/>
      <w:sz w:val="18"/>
      <w:szCs w:val="19"/>
      <w:u w:color="000000"/>
      <w:bdr w:val="nil"/>
      <w:lang w:eastAsia="ru-RU"/>
    </w:rPr>
  </w:style>
  <w:style w:type="paragraph" w:customStyle="1" w:styleId="a6">
    <w:name w:val="Литер"/>
    <w:basedOn w:val="a4"/>
    <w:link w:val="a7"/>
    <w:qFormat/>
    <w:rsid w:val="00DA3A3F"/>
    <w:pPr>
      <w:tabs>
        <w:tab w:val="clear" w:pos="397"/>
      </w:tabs>
    </w:pPr>
  </w:style>
  <w:style w:type="character" w:customStyle="1" w:styleId="a5">
    <w:name w:val="Литература Знак"/>
    <w:basedOn w:val="a0"/>
    <w:link w:val="a4"/>
    <w:rsid w:val="00DA3A3F"/>
    <w:rPr>
      <w:rFonts w:ascii="Times New Roman CYR" w:eastAsia="Cambria" w:hAnsi="Times New Roman CYR" w:cs="Times New Roman"/>
      <w:color w:val="000000"/>
      <w:sz w:val="18"/>
      <w:szCs w:val="19"/>
      <w:u w:color="000000"/>
      <w:bdr w:val="nil"/>
      <w:lang w:eastAsia="ru-RU"/>
    </w:rPr>
  </w:style>
  <w:style w:type="character" w:customStyle="1" w:styleId="a7">
    <w:name w:val="Литер Знак"/>
    <w:basedOn w:val="a5"/>
    <w:link w:val="a6"/>
    <w:rsid w:val="00DA3A3F"/>
    <w:rPr>
      <w:rFonts w:ascii="Times New Roman CYR" w:eastAsia="Cambria" w:hAnsi="Times New Roman CYR" w:cs="Times New Roman"/>
      <w:color w:val="000000"/>
      <w:sz w:val="18"/>
      <w:szCs w:val="19"/>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ov@mail.ru" TargetMode="External"/><Relationship Id="rId3" Type="http://schemas.openxmlformats.org/officeDocument/2006/relationships/settings" Target="settings.xml"/><Relationship Id="rId7" Type="http://schemas.openxmlformats.org/officeDocument/2006/relationships/hyperlink" Target="mailto:ivanov@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ov@mail.ru" TargetMode="External"/><Relationship Id="rId5" Type="http://schemas.openxmlformats.org/officeDocument/2006/relationships/hyperlink" Target="mailto:ivanov@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754</Words>
  <Characters>4841</Characters>
  <Application>Microsoft Office Word</Application>
  <DocSecurity>0</DocSecurity>
  <Lines>117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МГТУ им. Н.Э. Баумана</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Светлана Сергеевна</dc:creator>
  <cp:keywords/>
  <dc:description/>
  <cp:lastModifiedBy>emilekhina</cp:lastModifiedBy>
  <cp:revision>5</cp:revision>
  <dcterms:created xsi:type="dcterms:W3CDTF">2023-10-25T08:04:00Z</dcterms:created>
  <dcterms:modified xsi:type="dcterms:W3CDTF">2023-10-25T12:35:00Z</dcterms:modified>
</cp:coreProperties>
</file>